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32A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65632A" w:rsidRPr="0065632A">
        <w:rPr>
          <w:rFonts w:ascii="Times New Roman" w:hAnsi="Times New Roman" w:cs="Times New Roman"/>
          <w:b/>
          <w:sz w:val="28"/>
          <w:szCs w:val="28"/>
        </w:rPr>
        <w:t>ИНЖЕНЕРНАЯ КОМПЬЮТЕРНАЯ ГРАФИКА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65632A" w:rsidRPr="0065632A" w:rsidRDefault="0065632A" w:rsidP="0065632A">
      <w:pPr>
        <w:widowControl w:val="0"/>
        <w:suppressAutoHyphens/>
        <w:autoSpaceDE w:val="0"/>
        <w:spacing w:before="60"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Учебная дисциплина «Инженерная компьютерная графика»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65632A" w:rsidRPr="0065632A" w:rsidRDefault="0065632A" w:rsidP="0065632A">
      <w:pPr>
        <w:suppressAutoHyphens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3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 w:rsidRPr="006563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09.02.06 Сетевое и системное администрирование.</w:t>
      </w:r>
    </w:p>
    <w:p w:rsidR="0065632A" w:rsidRPr="0065632A" w:rsidRDefault="0065632A" w:rsidP="0065632A">
      <w:pPr>
        <w:suppressAutoHyphens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65632A">
        <w:rPr>
          <w:rFonts w:ascii="Times New Roman" w:eastAsia="Times New Roman" w:hAnsi="Times New Roman" w:cs="Times New Roman"/>
          <w:sz w:val="28"/>
          <w:szCs w:val="28"/>
          <w:lang w:eastAsia="ar-SA"/>
        </w:rPr>
        <w:t>ОК 01-ОК 02, ОК 04-ОК 05, ОК 09-ОК 10; ПК 1.1, ПК 1.5</w:t>
      </w: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pPr w:leftFromText="180" w:rightFromText="180" w:vertAnchor="text" w:horzAnchor="margin" w:tblpY="124"/>
        <w:tblW w:w="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4166"/>
        <w:gridCol w:w="3530"/>
      </w:tblGrid>
      <w:tr w:rsidR="00B10C3C" w:rsidRPr="00B10C3C" w:rsidTr="00631B89">
        <w:trPr>
          <w:trHeight w:val="661"/>
        </w:trPr>
        <w:tc>
          <w:tcPr>
            <w:tcW w:w="1070" w:type="dxa"/>
          </w:tcPr>
          <w:p w:rsidR="00B10C3C" w:rsidRPr="00B10C3C" w:rsidRDefault="00B10C3C" w:rsidP="00B1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sz w:val="24"/>
              </w:rPr>
              <w:t>Код</w:t>
            </w:r>
          </w:p>
          <w:p w:rsidR="00B10C3C" w:rsidRPr="00B10C3C" w:rsidRDefault="00B10C3C" w:rsidP="00B1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sz w:val="24"/>
              </w:rPr>
              <w:t>ПК, ОК</w:t>
            </w:r>
          </w:p>
        </w:tc>
        <w:tc>
          <w:tcPr>
            <w:tcW w:w="4166" w:type="dxa"/>
          </w:tcPr>
          <w:p w:rsidR="00B10C3C" w:rsidRPr="00B10C3C" w:rsidRDefault="00B10C3C" w:rsidP="00B1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sz w:val="24"/>
              </w:rPr>
              <w:t>Умения</w:t>
            </w:r>
          </w:p>
        </w:tc>
        <w:tc>
          <w:tcPr>
            <w:tcW w:w="3530" w:type="dxa"/>
          </w:tcPr>
          <w:p w:rsidR="00B10C3C" w:rsidRPr="00B10C3C" w:rsidRDefault="00B10C3C" w:rsidP="00B1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sz w:val="24"/>
              </w:rPr>
              <w:t>Знания</w:t>
            </w:r>
          </w:p>
        </w:tc>
      </w:tr>
      <w:tr w:rsidR="00B10C3C" w:rsidRPr="00B10C3C" w:rsidTr="00631B89">
        <w:trPr>
          <w:trHeight w:val="216"/>
        </w:trPr>
        <w:tc>
          <w:tcPr>
            <w:tcW w:w="1070" w:type="dxa"/>
            <w:tcBorders>
              <w:bottom w:val="single" w:sz="4" w:space="0" w:color="auto"/>
            </w:tcBorders>
          </w:tcPr>
          <w:p w:rsidR="00B10C3C" w:rsidRPr="00B10C3C" w:rsidRDefault="00B10C3C" w:rsidP="00B1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10C3C">
              <w:rPr>
                <w:rStyle w:val="a6"/>
                <w:rFonts w:ascii="Times New Roman" w:hAnsi="Times New Roman"/>
                <w:i w:val="0"/>
                <w:iCs/>
                <w:sz w:val="24"/>
              </w:rPr>
              <w:t>ОК 01-ОК 02, ОК 04-ОК 05, ОК 09-ОК 10; ПК 1.1, ПК 1.5</w:t>
            </w:r>
          </w:p>
        </w:tc>
        <w:tc>
          <w:tcPr>
            <w:tcW w:w="4166" w:type="dxa"/>
            <w:tcBorders>
              <w:bottom w:val="single" w:sz="4" w:space="0" w:color="auto"/>
            </w:tcBorders>
          </w:tcPr>
          <w:p w:rsidR="00B10C3C" w:rsidRPr="00B10C3C" w:rsidRDefault="00B10C3C" w:rsidP="00B10C3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bCs/>
                <w:sz w:val="24"/>
              </w:rPr>
              <w:t>Выполнять схемы и чертежи по специальности с использованием прикладных программных</w:t>
            </w:r>
            <w:r w:rsidRPr="00B10C3C">
              <w:rPr>
                <w:rFonts w:ascii="Times New Roman" w:hAnsi="Times New Roman" w:cs="Times New Roman"/>
                <w:sz w:val="24"/>
              </w:rPr>
              <w:t xml:space="preserve"> средств.</w:t>
            </w:r>
          </w:p>
        </w:tc>
        <w:tc>
          <w:tcPr>
            <w:tcW w:w="3530" w:type="dxa"/>
            <w:tcBorders>
              <w:bottom w:val="single" w:sz="4" w:space="0" w:color="auto"/>
            </w:tcBorders>
          </w:tcPr>
          <w:p w:rsidR="00B10C3C" w:rsidRPr="00B10C3C" w:rsidRDefault="00B10C3C" w:rsidP="00B10C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B10C3C">
              <w:rPr>
                <w:rFonts w:ascii="Times New Roman" w:hAnsi="Times New Roman" w:cs="Times New Roman"/>
                <w:bCs/>
                <w:sz w:val="24"/>
              </w:rPr>
              <w:t>Средства инженерной и компьютерной графики.</w:t>
            </w:r>
          </w:p>
          <w:p w:rsidR="00B10C3C" w:rsidRPr="00B10C3C" w:rsidRDefault="00B10C3C" w:rsidP="00B10C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B10C3C">
              <w:rPr>
                <w:rFonts w:ascii="Times New Roman" w:hAnsi="Times New Roman" w:cs="Times New Roman"/>
                <w:bCs/>
                <w:sz w:val="24"/>
              </w:rPr>
              <w:t>Методы и приемы выполнения схем электрического оборудования и объектов сетевой инфраструктуры.</w:t>
            </w:r>
          </w:p>
          <w:p w:rsidR="00B10C3C" w:rsidRPr="00B10C3C" w:rsidRDefault="00B10C3C" w:rsidP="00B10C3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B10C3C">
              <w:rPr>
                <w:rFonts w:ascii="Times New Roman" w:hAnsi="Times New Roman" w:cs="Times New Roman"/>
                <w:bCs/>
                <w:sz w:val="24"/>
              </w:rPr>
              <w:t>Основные функциональные возможности современных графических систем.</w:t>
            </w:r>
          </w:p>
          <w:p w:rsidR="00B10C3C" w:rsidRPr="00B10C3C" w:rsidRDefault="00B10C3C" w:rsidP="00B10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10C3C">
              <w:rPr>
                <w:rFonts w:ascii="Times New Roman" w:hAnsi="Times New Roman" w:cs="Times New Roman"/>
                <w:bCs/>
                <w:sz w:val="24"/>
              </w:rPr>
              <w:t>Моделирование в рамках графических систем.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lastRenderedPageBreak/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D34797">
        <w:rPr>
          <w:rFonts w:ascii="Times New Roman" w:hAnsi="Times New Roman" w:cs="Times New Roman"/>
          <w:sz w:val="28"/>
        </w:rPr>
        <w:t>8</w:t>
      </w:r>
      <w:r w:rsidR="00B10C3C">
        <w:rPr>
          <w:rFonts w:ascii="Times New Roman" w:hAnsi="Times New Roman" w:cs="Times New Roman"/>
          <w:sz w:val="28"/>
        </w:rPr>
        <w:t>4</w:t>
      </w:r>
      <w:r w:rsidR="00346561">
        <w:rPr>
          <w:rFonts w:ascii="Times New Roman" w:hAnsi="Times New Roman" w:cs="Times New Roman"/>
          <w:sz w:val="28"/>
        </w:rPr>
        <w:t xml:space="preserve">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23204">
        <w:rPr>
          <w:rFonts w:ascii="Times New Roman" w:hAnsi="Times New Roman" w:cs="Times New Roman"/>
          <w:sz w:val="28"/>
        </w:rPr>
        <w:t xml:space="preserve"> 78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D34797" w:rsidRDefault="00D34797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– 2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10C3C" w:rsidRPr="00B10C3C" w:rsidRDefault="00B10C3C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B10C3C">
        <w:rPr>
          <w:rFonts w:ascii="Times New Roman" w:hAnsi="Times New Roman" w:cs="Times New Roman"/>
          <w:b/>
          <w:sz w:val="28"/>
          <w:szCs w:val="28"/>
        </w:rPr>
        <w:t>Раздел 1. Теоретические основы компьютерной графики. Методы, нормы, правила чтения и составления конструкторской документации</w:t>
      </w:r>
      <w:r w:rsidRPr="00B10C3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</w:p>
    <w:p w:rsidR="003F6CD1" w:rsidRPr="00B10C3C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1.1. </w:t>
      </w:r>
      <w:r w:rsidR="00B10C3C" w:rsidRPr="00B10C3C">
        <w:rPr>
          <w:rFonts w:ascii="Times New Roman" w:hAnsi="Times New Roman" w:cs="Times New Roman"/>
          <w:sz w:val="28"/>
          <w:szCs w:val="28"/>
        </w:rPr>
        <w:t>Введение в компьютерную графику</w:t>
      </w:r>
    </w:p>
    <w:p w:rsidR="00D34797" w:rsidRPr="00B10C3C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1.2. </w:t>
      </w:r>
      <w:r w:rsidR="00B10C3C" w:rsidRPr="00B10C3C">
        <w:rPr>
          <w:rFonts w:ascii="Times New Roman" w:hAnsi="Times New Roman" w:cs="Times New Roman"/>
          <w:sz w:val="28"/>
          <w:szCs w:val="28"/>
        </w:rPr>
        <w:t>Виды, содержание и форма конструкторских документов. Государственные нормы, определяющие качество конструкторских документов.</w:t>
      </w:r>
    </w:p>
    <w:p w:rsidR="00D70943" w:rsidRPr="00B10C3C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D34797" w:rsidRPr="00B10C3C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0C3C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 xml:space="preserve">Раздел 2 </w:t>
      </w:r>
      <w:r w:rsidR="00B10C3C" w:rsidRPr="00B10C3C">
        <w:rPr>
          <w:rFonts w:ascii="Times New Roman" w:hAnsi="Times New Roman" w:cs="Times New Roman"/>
          <w:b/>
          <w:sz w:val="28"/>
          <w:szCs w:val="28"/>
        </w:rPr>
        <w:t>Общие правила и требования выполнения электрических схем</w:t>
      </w:r>
    </w:p>
    <w:p w:rsidR="00B10C3C" w:rsidRPr="00B10C3C" w:rsidRDefault="00D70943" w:rsidP="00B10C3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B10C3C" w:rsidRPr="00B10C3C">
        <w:rPr>
          <w:rFonts w:ascii="Times New Roman" w:hAnsi="Times New Roman" w:cs="Times New Roman"/>
          <w:sz w:val="28"/>
          <w:szCs w:val="28"/>
        </w:rPr>
        <w:t>Классификация схем. Условно-графические обозначения в электрических схемах.</w:t>
      </w:r>
    </w:p>
    <w:p w:rsidR="00B10C3C" w:rsidRPr="00B10C3C" w:rsidRDefault="00B10C3C" w:rsidP="00B10C3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hAnsi="Times New Roman" w:cs="Times New Roman"/>
          <w:sz w:val="28"/>
          <w:szCs w:val="28"/>
        </w:rPr>
        <w:t>Тема 2.2. Схема электрическая структурная. Схема электрическая функциональная. Схема электрическая принципиальная</w:t>
      </w:r>
    </w:p>
    <w:p w:rsidR="00B10C3C" w:rsidRPr="00B10C3C" w:rsidRDefault="00B10C3C" w:rsidP="00B10C3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hAnsi="Times New Roman" w:cs="Times New Roman"/>
          <w:bCs/>
          <w:sz w:val="28"/>
          <w:szCs w:val="28"/>
        </w:rPr>
        <w:t>Тема 2.3.</w:t>
      </w:r>
      <w:r w:rsidRPr="00B10C3C">
        <w:rPr>
          <w:rFonts w:ascii="Times New Roman" w:hAnsi="Times New Roman" w:cs="Times New Roman"/>
          <w:sz w:val="28"/>
          <w:szCs w:val="28"/>
        </w:rPr>
        <w:t xml:space="preserve"> Схема компьютерной сети.</w:t>
      </w:r>
    </w:p>
    <w:p w:rsidR="00D70943" w:rsidRPr="00B10C3C" w:rsidRDefault="00B10C3C" w:rsidP="00B10C3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hAnsi="Times New Roman" w:cs="Times New Roman"/>
          <w:bCs/>
          <w:sz w:val="28"/>
          <w:szCs w:val="28"/>
        </w:rPr>
        <w:t>Тема 2.4</w:t>
      </w:r>
      <w:r w:rsidRPr="00B10C3C">
        <w:rPr>
          <w:rFonts w:ascii="Times New Roman" w:hAnsi="Times New Roman" w:cs="Times New Roman"/>
          <w:sz w:val="28"/>
          <w:szCs w:val="28"/>
        </w:rPr>
        <w:t>. Особенности графического оформления схем цифровой вычислительной техники</w:t>
      </w:r>
    </w:p>
    <w:p w:rsidR="00B10C3C" w:rsidRPr="00B10C3C" w:rsidRDefault="00B10C3C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C3C">
        <w:rPr>
          <w:rFonts w:ascii="Times New Roman" w:hAnsi="Times New Roman" w:cs="Times New Roman"/>
          <w:b/>
          <w:sz w:val="28"/>
          <w:szCs w:val="28"/>
        </w:rPr>
        <w:t>Раздел 3. Проектная документация</w:t>
      </w:r>
      <w:r w:rsidRPr="00B10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943" w:rsidRPr="00B10C3C" w:rsidRDefault="00B10C3C" w:rsidP="00B1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0C3C">
        <w:rPr>
          <w:rFonts w:ascii="Times New Roman" w:hAnsi="Times New Roman" w:cs="Times New Roman"/>
          <w:sz w:val="28"/>
          <w:szCs w:val="28"/>
        </w:rPr>
        <w:t>Тема 3.1. Общие требования к текстовым документам.</w:t>
      </w:r>
    </w:p>
    <w:sectPr w:rsidR="00D70943" w:rsidRPr="00B10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5632A"/>
    <w:rsid w:val="00682BDF"/>
    <w:rsid w:val="00693BC8"/>
    <w:rsid w:val="007A5EDF"/>
    <w:rsid w:val="008D4C55"/>
    <w:rsid w:val="008E6898"/>
    <w:rsid w:val="008F4A73"/>
    <w:rsid w:val="00A1126B"/>
    <w:rsid w:val="00A3159B"/>
    <w:rsid w:val="00AE0CC8"/>
    <w:rsid w:val="00B10C3C"/>
    <w:rsid w:val="00B24BCC"/>
    <w:rsid w:val="00BC37EC"/>
    <w:rsid w:val="00BD5482"/>
    <w:rsid w:val="00C23204"/>
    <w:rsid w:val="00C4154E"/>
    <w:rsid w:val="00C545B5"/>
    <w:rsid w:val="00D10DE0"/>
    <w:rsid w:val="00D34797"/>
    <w:rsid w:val="00D70943"/>
    <w:rsid w:val="00DA5773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2CFF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2021-11-18T12:06:00Z</dcterms:created>
  <dcterms:modified xsi:type="dcterms:W3CDTF">2021-11-19T12:48:00Z</dcterms:modified>
</cp:coreProperties>
</file>